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BAB" w:rsidRDefault="00F06657" w14:paraId="77BA8A79" w14:textId="77777777">
      <w:r>
        <w:t>Upute za rad na kolegiju Hrvatska kulturna i politička povijest 18. i 19. stoljeća</w:t>
      </w:r>
    </w:p>
    <w:p w:rsidR="00B31478" w:rsidRDefault="00B31478" w14:paraId="4B308FFB" w14:textId="1686D70D"/>
    <w:p w:rsidR="001B2600" w:rsidRDefault="001B2600" w14:paraId="4DF4DA00" w14:textId="455C0864"/>
    <w:p w:rsidR="001B2600" w:rsidRDefault="001B2600" w14:paraId="76BACEB9" w14:textId="77777777"/>
    <w:p w:rsidRPr="00C40491" w:rsidR="00F06657" w:rsidRDefault="00F06657" w14:paraId="21106348" w14:textId="7B075A17">
      <w:pPr>
        <w:rPr>
          <w:u w:val="single"/>
        </w:rPr>
      </w:pPr>
      <w:r w:rsidRPr="3C701E1F" w:rsidR="3C701E1F">
        <w:rPr>
          <w:u w:val="single"/>
        </w:rPr>
        <w:t>Pohađanje nastave</w:t>
      </w:r>
    </w:p>
    <w:p w:rsidR="00F06657" w:rsidRDefault="00F06657" w14:paraId="0CBD857F" w14:textId="77777777">
      <w:r>
        <w:t xml:space="preserve">Nastava se održava </w:t>
      </w:r>
      <w:r w:rsidR="0092690F">
        <w:t>prema objavljenom rasporedu</w:t>
      </w:r>
      <w:r>
        <w:t xml:space="preserve">. Nastavi je obavezno prisustvovati. Broj izostanaka je reguliran </w:t>
      </w:r>
      <w:r w:rsidR="00C40491">
        <w:t>Pravilnikom o preddiplomskim i diplomskim studijima.</w:t>
      </w:r>
    </w:p>
    <w:p w:rsidR="00C40491" w:rsidRDefault="00C40491" w14:paraId="5DB6FF6C" w14:textId="77777777">
      <w:r>
        <w:t>U slučaju on line održavanja nastave, nastava će se održavati na platformi Microsoft Teams u isto vrijeme kao i redovita nastava.</w:t>
      </w:r>
    </w:p>
    <w:p w:rsidR="00B31478" w:rsidRDefault="00B31478" w14:paraId="5071CB78" w14:textId="77777777">
      <w:pPr>
        <w:rPr>
          <w:u w:val="single"/>
        </w:rPr>
      </w:pPr>
    </w:p>
    <w:p w:rsidRPr="004C1001" w:rsidR="004C1001" w:rsidRDefault="004C1001" w14:paraId="38979063" w14:textId="77777777">
      <w:pPr>
        <w:rPr>
          <w:u w:val="single"/>
        </w:rPr>
      </w:pPr>
      <w:r w:rsidRPr="004C1001">
        <w:rPr>
          <w:u w:val="single"/>
        </w:rPr>
        <w:t>Seminarske obaveze</w:t>
      </w:r>
    </w:p>
    <w:p w:rsidR="007B7AE5" w:rsidRDefault="007B7AE5" w14:paraId="5464B4EE" w14:textId="63816FCE">
      <w:r w:rsidR="3C701E1F">
        <w:rPr/>
        <w:t xml:space="preserve">Popis seminarskih tema je objavljen u digitalnom repozitoriju kolegija. Seminar se održava na način da jedan student moderira temu koja se obrađuje kroz studentsku raspravu i razgovor. Svi su se studenti dužni pripremiti za seminarske teme (samostalno pronaći relevantnu literaturi i izraditi bilješke koje mogu imati na seminaru i koje mogu koristiti u raspravi). </w:t>
      </w:r>
    </w:p>
    <w:p w:rsidR="001B2600" w:rsidRDefault="001B2600" w14:paraId="58B8058C" w14:textId="05137E37">
      <w:r w:rsidR="3C701E1F">
        <w:rPr/>
        <w:t xml:space="preserve">Seminarske ocjena uključuje </w:t>
      </w:r>
      <w:proofErr w:type="spellStart"/>
      <w:r w:rsidR="3C701E1F">
        <w:rPr/>
        <w:t>moderaciju</w:t>
      </w:r>
      <w:proofErr w:type="spellEnd"/>
      <w:r w:rsidR="3C701E1F">
        <w:rPr/>
        <w:t xml:space="preserve"> pojedine teme i aktivnost tijekom rasprava.</w:t>
      </w:r>
    </w:p>
    <w:p w:rsidR="3C701E1F" w:rsidRDefault="3C701E1F" w14:paraId="51515621" w14:textId="6CB1F2A6"/>
    <w:p w:rsidR="00E65AFB" w:rsidRDefault="007B7AE5" w14:paraId="6C663690" w14:textId="0640FF99">
      <w:r w:rsidR="3C701E1F">
        <w:rPr/>
        <w:t>Redoslijed seminarskih tema:</w:t>
      </w:r>
    </w:p>
    <w:p w:rsidR="00E65AFB" w:rsidRDefault="007B7AE5" w14:paraId="5214BC11" w14:textId="26A31202">
      <w:r w:rsidR="3C701E1F">
        <w:rPr/>
        <w:t xml:space="preserve"> </w:t>
      </w:r>
    </w:p>
    <w:p w:rsidR="3C701E1F" w:rsidRDefault="3C701E1F" w14:paraId="3652B4F4" w14:textId="016BAA99">
      <w:r w:rsidR="3C701E1F">
        <w:rPr/>
        <w:t>11. 10. Pavao Ritter Vitezović</w:t>
      </w:r>
    </w:p>
    <w:p w:rsidR="3C701E1F" w:rsidP="3C701E1F" w:rsidRDefault="3C701E1F" w14:paraId="63B43513" w14:textId="33D97781">
      <w:pPr>
        <w:pStyle w:val="Normal"/>
      </w:pPr>
      <w:r w:rsidR="3C701E1F">
        <w:rPr/>
        <w:t>18. 10. Ruđer Bošković - moderator: Matea Brkić</w:t>
      </w:r>
    </w:p>
    <w:p w:rsidR="3C701E1F" w:rsidP="3C701E1F" w:rsidRDefault="3C701E1F" w14:paraId="08657707" w14:textId="4EB1EFA8">
      <w:pPr>
        <w:pStyle w:val="Normal"/>
      </w:pPr>
      <w:r w:rsidR="3C701E1F">
        <w:rPr/>
        <w:t xml:space="preserve">25.10. Adam Baltazar Krčelić - moderator: </w:t>
      </w:r>
      <w:proofErr w:type="spellStart"/>
      <w:r w:rsidR="3C701E1F">
        <w:rPr/>
        <w:t>Nicolle</w:t>
      </w:r>
      <w:proofErr w:type="spellEnd"/>
      <w:r w:rsidR="3C701E1F">
        <w:rPr/>
        <w:t xml:space="preserve"> Petra Djurić</w:t>
      </w:r>
    </w:p>
    <w:p w:rsidR="3C701E1F" w:rsidP="3C701E1F" w:rsidRDefault="3C701E1F" w14:paraId="1611615D" w14:textId="7AECD707">
      <w:pPr>
        <w:pStyle w:val="Normal"/>
      </w:pPr>
      <w:r w:rsidR="3C701E1F">
        <w:rPr/>
        <w:t xml:space="preserve">8. 11. Ivan </w:t>
      </w:r>
      <w:proofErr w:type="spellStart"/>
      <w:r w:rsidR="3C701E1F">
        <w:rPr/>
        <w:t>Kapistran</w:t>
      </w:r>
      <w:proofErr w:type="spellEnd"/>
      <w:r w:rsidR="3C701E1F">
        <w:rPr/>
        <w:t xml:space="preserve"> Adamović - moderator: Matea Martić</w:t>
      </w:r>
    </w:p>
    <w:p w:rsidR="3C701E1F" w:rsidP="3C701E1F" w:rsidRDefault="3C701E1F" w14:paraId="4C4C9F58" w14:textId="35B833B2">
      <w:pPr>
        <w:pStyle w:val="Normal"/>
      </w:pPr>
      <w:r w:rsidR="3C701E1F">
        <w:rPr/>
        <w:t>15. 11. Maksimilijan Vrhovac – moderator: Valerija Ostović Rupčić</w:t>
      </w:r>
    </w:p>
    <w:p w:rsidR="3C701E1F" w:rsidP="3C701E1F" w:rsidRDefault="3C701E1F" w14:paraId="4C4FC0E6" w14:textId="64E10104">
      <w:pPr>
        <w:pStyle w:val="Normal"/>
      </w:pPr>
      <w:r w:rsidR="3C701E1F">
        <w:rPr/>
        <w:t>29. 11. Ljudevit Gaj – moderator: Dalibor Radomirović</w:t>
      </w:r>
    </w:p>
    <w:p w:rsidR="3C701E1F" w:rsidP="3C701E1F" w:rsidRDefault="3C701E1F" w14:paraId="54EEF24E" w14:textId="6067991A">
      <w:pPr>
        <w:pStyle w:val="Normal"/>
      </w:pPr>
      <w:r w:rsidR="3C701E1F">
        <w:rPr/>
        <w:t>6. 12. Josip Juraj Strossmayer – moderator: Matea Rožić</w:t>
      </w:r>
    </w:p>
    <w:p w:rsidR="3C701E1F" w:rsidP="3C701E1F" w:rsidRDefault="3C701E1F" w14:paraId="2C9EF309" w14:textId="4DFD40BC">
      <w:pPr>
        <w:pStyle w:val="Normal"/>
      </w:pPr>
      <w:r w:rsidR="3C701E1F">
        <w:rPr/>
        <w:t>13. 12. Ivan Mažuranić - moderator: Marta Stričan</w:t>
      </w:r>
    </w:p>
    <w:p w:rsidR="3C701E1F" w:rsidP="3C701E1F" w:rsidRDefault="3C701E1F" w14:paraId="493E19F3" w14:textId="5F3D5BC0">
      <w:pPr>
        <w:pStyle w:val="Normal"/>
      </w:pPr>
      <w:r w:rsidR="3C701E1F">
        <w:rPr/>
        <w:t xml:space="preserve">20. 12. Dora </w:t>
      </w:r>
      <w:proofErr w:type="spellStart"/>
      <w:r w:rsidR="3C701E1F">
        <w:rPr/>
        <w:t>Pejčević</w:t>
      </w:r>
      <w:proofErr w:type="spellEnd"/>
      <w:r w:rsidR="3C701E1F">
        <w:rPr/>
        <w:t xml:space="preserve"> - moderator: Tara Škrtić</w:t>
      </w:r>
    </w:p>
    <w:p w:rsidR="3C701E1F" w:rsidP="3C701E1F" w:rsidRDefault="3C701E1F" w14:paraId="233A84D8" w14:textId="499B60A7">
      <w:pPr>
        <w:pStyle w:val="Normal"/>
      </w:pPr>
      <w:r w:rsidR="3C701E1F">
        <w:rPr/>
        <w:t>10. 1. Franjo Rački</w:t>
      </w:r>
    </w:p>
    <w:p w:rsidR="3C701E1F" w:rsidP="3C701E1F" w:rsidRDefault="3C701E1F" w14:paraId="237BAD92" w14:textId="56EC823E">
      <w:pPr>
        <w:pStyle w:val="Normal"/>
      </w:pPr>
      <w:r w:rsidR="3C701E1F">
        <w:rPr/>
        <w:t>17. 1. Izidor Kršnjavi</w:t>
      </w:r>
    </w:p>
    <w:p w:rsidR="3C701E1F" w:rsidP="3C701E1F" w:rsidRDefault="3C701E1F" w14:paraId="04161904" w14:textId="76B10B19">
      <w:pPr>
        <w:rPr>
          <w:u w:val="single"/>
        </w:rPr>
      </w:pPr>
    </w:p>
    <w:p w:rsidRPr="004C1001" w:rsidR="00C40491" w:rsidRDefault="00C40491" w14:paraId="1502BA78" w14:textId="77777777">
      <w:pPr>
        <w:rPr>
          <w:u w:val="single"/>
        </w:rPr>
      </w:pPr>
      <w:r w:rsidRPr="004C1001">
        <w:rPr>
          <w:u w:val="single"/>
        </w:rPr>
        <w:lastRenderedPageBreak/>
        <w:t>Ispitne obaveze</w:t>
      </w:r>
    </w:p>
    <w:p w:rsidR="00C40491" w:rsidRDefault="00C40491" w14:paraId="24B84844" w14:textId="26EA1A24">
      <w:r w:rsidR="3C701E1F">
        <w:rPr/>
        <w:t xml:space="preserve">Ispit se sastoji od pismenog i usmenog dijela. Uvjet za izlazak na usmeni je položen pismeni dio ispita. Pismeni ispit je moguće položiti preko položena dva kolokvija koji će se održati </w:t>
      </w:r>
      <w:r w:rsidRPr="3C701E1F" w:rsidR="3C701E1F">
        <w:rPr>
          <w:b w:val="1"/>
          <w:bCs w:val="1"/>
        </w:rPr>
        <w:t>22. studenog 2023.</w:t>
      </w:r>
      <w:r w:rsidR="3C701E1F">
        <w:rPr/>
        <w:t xml:space="preserve"> i </w:t>
      </w:r>
      <w:r w:rsidRPr="3C701E1F" w:rsidR="3C701E1F">
        <w:rPr>
          <w:b w:val="1"/>
          <w:bCs w:val="1"/>
        </w:rPr>
        <w:t>23. siječnja 2024.</w:t>
      </w:r>
      <w:r w:rsidR="3C701E1F">
        <w:rPr/>
        <w:t xml:space="preserve"> u vrijeme održavanja redovite nastave.</w:t>
      </w:r>
    </w:p>
    <w:p w:rsidR="00305002" w:rsidRDefault="00305002" w14:paraId="4CB914CC" w14:textId="77777777">
      <w:r>
        <w:t>Pitanja za pismeni i usmeni dio ispita su objavljena na digitalnom repozitoriju kolegija.</w:t>
      </w:r>
    </w:p>
    <w:p w:rsidR="00305002" w:rsidRDefault="00305002" w14:paraId="735FA382" w14:textId="1FB7EA2A">
      <w:r>
        <w:t>Pismeni ispit čine 30 pitanja</w:t>
      </w:r>
      <w:r w:rsidR="001B2600">
        <w:t xml:space="preserve"> (kolokvij 15 pitanja)</w:t>
      </w:r>
      <w:r>
        <w:t>. Usmeni ispit se sastoji od dva pitanja (jedno s objavljenog popisa i jedna seminarska tema).</w:t>
      </w:r>
    </w:p>
    <w:p w:rsidR="000E5896" w:rsidRDefault="00305002" w14:paraId="3710A46B" w14:textId="26B9A733">
      <w:r>
        <w:t xml:space="preserve">U slučaju online održavanja nastave, </w:t>
      </w:r>
      <w:r w:rsidR="005F00EC">
        <w:t>kolokvij</w:t>
      </w:r>
      <w:r w:rsidR="001B2600">
        <w:t>i</w:t>
      </w:r>
      <w:r w:rsidR="005F00EC">
        <w:t xml:space="preserve"> i </w:t>
      </w:r>
      <w:r>
        <w:t>pismeni ispit se neće održati (pitanja iz pismenog ispita bit će dodatni dio usmenog ispita).</w:t>
      </w:r>
    </w:p>
    <w:p w:rsidR="00B31478" w:rsidRDefault="00B31478" w14:paraId="14806FD2" w14:textId="77777777">
      <w:pPr>
        <w:rPr>
          <w:u w:val="single"/>
        </w:rPr>
      </w:pPr>
    </w:p>
    <w:p w:rsidRPr="00975D98" w:rsidR="00305002" w:rsidRDefault="00305002" w14:paraId="1E4E81B0" w14:textId="77777777">
      <w:pPr>
        <w:rPr>
          <w:u w:val="single"/>
        </w:rPr>
      </w:pPr>
      <w:r w:rsidRPr="00975D98">
        <w:rPr>
          <w:u w:val="single"/>
        </w:rPr>
        <w:t>Ocjena</w:t>
      </w:r>
    </w:p>
    <w:p w:rsidR="00305002" w:rsidRDefault="00975D98" w14:paraId="44D211D5" w14:textId="77777777">
      <w:r>
        <w:t>Pismeni ispit se ocjenjuje:</w:t>
      </w:r>
    </w:p>
    <w:p w:rsidR="00975D98" w:rsidRDefault="00975D98" w14:paraId="4A02EA80" w14:textId="77777777">
      <w:r>
        <w:t>15-18 točnih odgovora – dovoljan 2</w:t>
      </w:r>
    </w:p>
    <w:p w:rsidR="00975D98" w:rsidRDefault="00975D98" w14:paraId="6CEB0D55" w14:textId="77777777">
      <w:r>
        <w:t>19-22 točnih odgovora – dobar 3</w:t>
      </w:r>
    </w:p>
    <w:p w:rsidR="00975D98" w:rsidRDefault="00975D98" w14:paraId="106B781C" w14:textId="77777777">
      <w:r>
        <w:t>23-26 točnih odgovora – vrlo dobar 4</w:t>
      </w:r>
    </w:p>
    <w:p w:rsidR="00975D98" w:rsidRDefault="00975D98" w14:paraId="05EB71F6" w14:textId="77777777">
      <w:r>
        <w:t>27-30 točnih odgovora – izvrstan 5</w:t>
      </w:r>
    </w:p>
    <w:p w:rsidR="00975D98" w:rsidRDefault="00975D98" w14:paraId="347FAF27" w14:textId="77777777">
      <w:r>
        <w:t>Za usmeni ispit student treba samostalno prezentirati osnovne povijesne procese i djelatnost pojedine osobe iz popisa seminarskih tema.</w:t>
      </w:r>
    </w:p>
    <w:p w:rsidR="00975D98" w:rsidRDefault="00B31478" w14:paraId="216F3B45" w14:textId="3C06B6AC">
      <w:r w:rsidR="3C701E1F">
        <w:rPr/>
        <w:t xml:space="preserve">Ocjena iz seminara se formira na temelju </w:t>
      </w:r>
      <w:proofErr w:type="spellStart"/>
      <w:r w:rsidR="3C701E1F">
        <w:rPr/>
        <w:t>moderacije</w:t>
      </w:r>
      <w:proofErr w:type="spellEnd"/>
      <w:r w:rsidR="3C701E1F">
        <w:rPr/>
        <w:t xml:space="preserve"> i sudjelovanja u raspravama.</w:t>
      </w:r>
    </w:p>
    <w:p w:rsidR="00B31478" w:rsidRDefault="00B31478" w14:paraId="43418036" w14:textId="77777777">
      <w:r>
        <w:t>Ukupna ocjena je prosječna vrijednost ocjena iz pismenog, usmenog dijela ispita i seminara.</w:t>
      </w:r>
      <w:r w:rsidR="00E33451">
        <w:t xml:space="preserve"> Za prolazak ispita potrebno je dobiti pozitivnu ocjenu iz seminara, pismenog i usmenog ispita.</w:t>
      </w:r>
    </w:p>
    <w:p w:rsidR="00B31478" w:rsidRDefault="00B31478" w14:paraId="42E06FA8" w14:textId="77777777"/>
    <w:p w:rsidRPr="00B31478" w:rsidR="00B31478" w:rsidRDefault="00B31478" w14:paraId="37286A48" w14:textId="77777777">
      <w:pPr>
        <w:rPr>
          <w:u w:val="single"/>
        </w:rPr>
      </w:pPr>
      <w:r w:rsidRPr="00B31478">
        <w:rPr>
          <w:u w:val="single"/>
        </w:rPr>
        <w:t>Ispitna literatura</w:t>
      </w:r>
    </w:p>
    <w:p w:rsidR="00B31478" w:rsidRDefault="00B31478" w14:paraId="2482155D" w14:textId="77777777">
      <w:r>
        <w:t>Obavezna:</w:t>
      </w:r>
    </w:p>
    <w:p w:rsidR="00B31478" w:rsidRDefault="00B31478" w14:paraId="2D7A5605" w14:textId="77777777">
      <w:r w:rsidRPr="00B31478">
        <w:t>ur. Mirko Valentić, Lovorka Čoralić; Povijest Hrvata, Od kraja 15. stoljeća do kraja Prvoga svjetskog rata; Školska knjiga, Zagreb (2005)</w:t>
      </w:r>
      <w:r w:rsidR="00A50B45">
        <w:t xml:space="preserve"> – poglavlja koja se odnose na povijest 18. i 19. stoljeća</w:t>
      </w:r>
    </w:p>
    <w:p w:rsidRPr="00B31478" w:rsidR="00B31478" w:rsidRDefault="00B31478" w14:paraId="4942D15C" w14:textId="77777777">
      <w:r>
        <w:t>Dodatna:</w:t>
      </w:r>
    </w:p>
    <w:p w:rsidR="00B31478" w:rsidRDefault="00B31478" w14:paraId="2366A492" w14:textId="77777777">
      <w:r w:rsidRPr="00B31478">
        <w:t xml:space="preserve">ur. I. Golub,; Hrvatska i Europa. Kultura, znanost i umjetnost sv.III: barok i prosvjetiteljstvo (XVII-XVIII. stoljeće), </w:t>
      </w:r>
      <w:r>
        <w:t>Zagreb</w:t>
      </w:r>
      <w:r w:rsidRPr="00B31478">
        <w:t xml:space="preserve"> (2003)</w:t>
      </w:r>
    </w:p>
    <w:p w:rsidR="00B31478" w:rsidRDefault="00B31478" w14:paraId="33C428F7" w14:textId="77777777">
      <w:r w:rsidRPr="00B31478">
        <w:t>ur. Lovorka Čoralić</w:t>
      </w:r>
      <w:r w:rsidR="00A50B45">
        <w:t xml:space="preserve">; </w:t>
      </w:r>
      <w:r w:rsidRPr="00A50B45" w:rsidR="00A50B45">
        <w:t>U potrazi za mirom i blagostanjem. Hrvatske zemlje u 18. stoljeću</w:t>
      </w:r>
      <w:r w:rsidR="00A50B45">
        <w:t>, Zagreb (2013)</w:t>
      </w:r>
    </w:p>
    <w:p w:rsidR="00A50B45" w:rsidRDefault="00A50B45" w14:paraId="076460DA" w14:textId="77777777">
      <w:r w:rsidRPr="00A50B45">
        <w:t>ur. V. Švoger, J. Turkalj</w:t>
      </w:r>
      <w:r>
        <w:t xml:space="preserve">; </w:t>
      </w:r>
      <w:r w:rsidRPr="00A50B45">
        <w:t>Temelji moderne Hrvatske. Hrvatske zemlje u "dugom" 19. stoljeću</w:t>
      </w:r>
      <w:r>
        <w:t>, Zagreb (2016)</w:t>
      </w:r>
    </w:p>
    <w:sectPr w:rsidR="00A50B4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57"/>
    <w:rsid w:val="000E5896"/>
    <w:rsid w:val="001B2600"/>
    <w:rsid w:val="00305002"/>
    <w:rsid w:val="00402BB2"/>
    <w:rsid w:val="004606C4"/>
    <w:rsid w:val="00472295"/>
    <w:rsid w:val="004C1001"/>
    <w:rsid w:val="004E05CC"/>
    <w:rsid w:val="005F00EC"/>
    <w:rsid w:val="007B7AE5"/>
    <w:rsid w:val="007F7FD1"/>
    <w:rsid w:val="0092690F"/>
    <w:rsid w:val="00975D98"/>
    <w:rsid w:val="009F246E"/>
    <w:rsid w:val="009F3714"/>
    <w:rsid w:val="00A373DE"/>
    <w:rsid w:val="00A50B45"/>
    <w:rsid w:val="00B31478"/>
    <w:rsid w:val="00C40491"/>
    <w:rsid w:val="00CE5198"/>
    <w:rsid w:val="00DC226F"/>
    <w:rsid w:val="00E33451"/>
    <w:rsid w:val="00E65AFB"/>
    <w:rsid w:val="00F06657"/>
    <w:rsid w:val="00F80E4D"/>
    <w:rsid w:val="3C7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765"/>
  <w15:chartTrackingRefBased/>
  <w15:docId w15:val="{3A0F866D-E104-4F78-9D04-3B91A63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10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Darko Vitek</dc:creator>
  <keywords/>
  <dc:description/>
  <lastModifiedBy>Darko Vitek</lastModifiedBy>
  <revision>5</revision>
  <lastPrinted>2022-10-06T17:58:00.0000000Z</lastPrinted>
  <dcterms:created xsi:type="dcterms:W3CDTF">2022-10-04T14:47:00.0000000Z</dcterms:created>
  <dcterms:modified xsi:type="dcterms:W3CDTF">2023-10-03T20:15:03.3082026Z</dcterms:modified>
</coreProperties>
</file>