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A0" w:rsidRPr="00987FA8" w:rsidRDefault="00D668A0" w:rsidP="00D66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87FA8">
        <w:rPr>
          <w:rFonts w:ascii="Times New Roman" w:hAnsi="Times New Roman" w:cs="Times New Roman"/>
          <w:i/>
          <w:sz w:val="24"/>
          <w:szCs w:val="24"/>
        </w:rPr>
        <w:t xml:space="preserve">Prilog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87FA8">
        <w:rPr>
          <w:rFonts w:ascii="Times New Roman" w:hAnsi="Times New Roman" w:cs="Times New Roman"/>
          <w:i/>
          <w:sz w:val="24"/>
          <w:szCs w:val="24"/>
        </w:rPr>
        <w:t>.</w:t>
      </w:r>
      <w:r w:rsidRPr="00987FA8">
        <w:rPr>
          <w:rFonts w:ascii="Times New Roman" w:hAnsi="Times New Roman" w:cs="Times New Roman"/>
          <w:sz w:val="24"/>
          <w:szCs w:val="24"/>
        </w:rPr>
        <w:t xml:space="preserve"> </w:t>
      </w:r>
      <w:r w:rsidRPr="00987FA8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Obrazac s </w:t>
      </w:r>
      <w:r w:rsidRPr="00987FA8">
        <w:rPr>
          <w:rFonts w:ascii="Times New Roman" w:hAnsi="Times New Roman" w:cs="Times New Roman"/>
          <w:i/>
          <w:sz w:val="24"/>
          <w:szCs w:val="24"/>
        </w:rPr>
        <w:t>opisom metodoloških i etičkih aspekata istraživanja diplomskog rada</w:t>
      </w:r>
    </w:p>
    <w:bookmarkEnd w:id="0"/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87FA8">
        <w:rPr>
          <w:rFonts w:ascii="Times New Roman" w:hAnsi="Times New Roman" w:cs="Times New Roman"/>
          <w:b/>
          <w:i/>
        </w:rPr>
        <w:t>Ispunjava student*: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87FA8">
        <w:rPr>
          <w:rFonts w:ascii="Times New Roman" w:hAnsi="Times New Roman" w:cs="Times New Roman"/>
          <w:b/>
        </w:rPr>
        <w:t>Ime i prezime studenta:</w:t>
      </w:r>
    </w:p>
    <w:p w:rsidR="00D668A0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Ime i prezime mentora: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Sumentor</w:t>
      </w:r>
      <w:proofErr w:type="spellEnd"/>
      <w:r w:rsidRPr="00987FA8">
        <w:rPr>
          <w:rFonts w:ascii="Times New Roman" w:hAnsi="Times New Roman" w:cs="Times New Roman"/>
          <w:b/>
        </w:rPr>
        <w:t>:</w:t>
      </w:r>
    </w:p>
    <w:p w:rsidR="00D668A0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Prijedlog povjerenstva za ocjenu i obranu diplomskog rada (dva člana):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87FA8">
        <w:rPr>
          <w:rFonts w:ascii="Times New Roman" w:hAnsi="Times New Roman" w:cs="Times New Roman"/>
          <w:b/>
        </w:rPr>
        <w:t xml:space="preserve">Naslov istraživanja/diplomskog rada: 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87FA8">
        <w:rPr>
          <w:rFonts w:ascii="Times New Roman" w:hAnsi="Times New Roman" w:cs="Times New Roman"/>
          <w:b/>
        </w:rPr>
        <w:t>Obrazloženje i cilj istraživanja te relevantnost problema na teorijskoj i/ili praktičnoj razini: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87FA8">
        <w:rPr>
          <w:rFonts w:ascii="Times New Roman" w:hAnsi="Times New Roman" w:cs="Times New Roman"/>
          <w:b/>
        </w:rPr>
        <w:t>Metoda</w:t>
      </w:r>
      <w:r w:rsidRPr="00987FA8">
        <w:rPr>
          <w:rFonts w:ascii="Times New Roman" w:hAnsi="Times New Roman" w:cs="Times New Roman"/>
        </w:rPr>
        <w:t xml:space="preserve"> (</w:t>
      </w:r>
      <w:r w:rsidRPr="00987FA8">
        <w:rPr>
          <w:rFonts w:ascii="Times New Roman" w:hAnsi="Times New Roman" w:cs="Times New Roman"/>
          <w:i/>
        </w:rPr>
        <w:t>sudionici, instrumenti, postupak</w:t>
      </w:r>
      <w:r w:rsidRPr="00987FA8">
        <w:rPr>
          <w:rFonts w:ascii="Times New Roman" w:hAnsi="Times New Roman" w:cs="Times New Roman"/>
        </w:rPr>
        <w:t xml:space="preserve">): 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87FA8">
        <w:rPr>
          <w:rFonts w:ascii="Times New Roman" w:hAnsi="Times New Roman" w:cs="Times New Roman"/>
          <w:b/>
        </w:rPr>
        <w:t>Zaštita sudionika</w:t>
      </w:r>
      <w:r w:rsidRPr="00987FA8">
        <w:rPr>
          <w:rFonts w:ascii="Times New Roman" w:hAnsi="Times New Roman" w:cs="Times New Roman"/>
        </w:rPr>
        <w:t xml:space="preserve"> (</w:t>
      </w:r>
      <w:r w:rsidRPr="00987FA8">
        <w:rPr>
          <w:rFonts w:ascii="Times New Roman" w:hAnsi="Times New Roman" w:cs="Times New Roman"/>
          <w:i/>
        </w:rPr>
        <w:t>dozvole institucija, formulacija i način pribavljanja informiranog pristanka, način pristupa sudionicima, način osiguravanja anonimnosti i povjerljivosti tijekom cijelog istraživačkog procesa, način čuvanja podataka, povratna informacija sudionicima</w:t>
      </w:r>
      <w:r w:rsidRPr="00987FA8">
        <w:rPr>
          <w:rFonts w:ascii="Times New Roman" w:hAnsi="Times New Roman" w:cs="Times New Roman"/>
        </w:rPr>
        <w:t>):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  <w:b/>
        </w:rPr>
        <w:t>Ostvaruje li se istraživanjem izravna korist za sudionike?</w:t>
      </w:r>
      <w:r w:rsidRPr="00987FA8">
        <w:rPr>
          <w:rFonts w:ascii="Times New Roman" w:hAnsi="Times New Roman" w:cs="Times New Roman"/>
          <w:b/>
        </w:rPr>
        <w:tab/>
      </w:r>
      <w:r w:rsidRPr="00987FA8">
        <w:rPr>
          <w:rFonts w:ascii="Times New Roman" w:hAnsi="Times New Roman" w:cs="Times New Roman"/>
        </w:rPr>
        <w:tab/>
        <w:t xml:space="preserve">Da  </w:t>
      </w:r>
      <w:r w:rsidRPr="00987FA8">
        <w:rPr>
          <w:rFonts w:ascii="Times New Roman" w:hAnsi="Times New Roman" w:cs="Times New Roman"/>
        </w:rPr>
        <w:tab/>
      </w:r>
      <w:r w:rsidRPr="00987FA8">
        <w:rPr>
          <w:rFonts w:ascii="Times New Roman" w:hAnsi="Times New Roman" w:cs="Times New Roman"/>
        </w:rPr>
        <w:tab/>
        <w:t>Ne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</w:rPr>
        <w:t xml:space="preserve">Ako </w:t>
      </w:r>
      <w:r w:rsidRPr="00987FA8">
        <w:rPr>
          <w:rFonts w:ascii="Times New Roman" w:hAnsi="Times New Roman" w:cs="Times New Roman"/>
          <w:i/>
        </w:rPr>
        <w:t>Da</w:t>
      </w:r>
      <w:r w:rsidRPr="00987FA8">
        <w:rPr>
          <w:rFonts w:ascii="Times New Roman" w:hAnsi="Times New Roman" w:cs="Times New Roman"/>
        </w:rPr>
        <w:t>, objasniti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  <w:b/>
        </w:rPr>
        <w:t>Uključuje li istraživanje potencijalnu štetu/rizik za sudionike?</w:t>
      </w:r>
      <w:r w:rsidRPr="00987FA8">
        <w:rPr>
          <w:rFonts w:ascii="Times New Roman" w:hAnsi="Times New Roman" w:cs="Times New Roman"/>
        </w:rPr>
        <w:t xml:space="preserve"> </w:t>
      </w:r>
      <w:r w:rsidRPr="00987FA8">
        <w:rPr>
          <w:rFonts w:ascii="Times New Roman" w:hAnsi="Times New Roman" w:cs="Times New Roman"/>
        </w:rPr>
        <w:tab/>
        <w:t xml:space="preserve">Da  </w:t>
      </w:r>
      <w:r w:rsidRPr="00987FA8">
        <w:rPr>
          <w:rFonts w:ascii="Times New Roman" w:hAnsi="Times New Roman" w:cs="Times New Roman"/>
        </w:rPr>
        <w:tab/>
      </w:r>
      <w:r w:rsidRPr="00987FA8">
        <w:rPr>
          <w:rFonts w:ascii="Times New Roman" w:hAnsi="Times New Roman" w:cs="Times New Roman"/>
        </w:rPr>
        <w:tab/>
        <w:t>Ne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</w:rPr>
        <w:t xml:space="preserve">Ako </w:t>
      </w:r>
      <w:r w:rsidRPr="00987FA8">
        <w:rPr>
          <w:rFonts w:ascii="Times New Roman" w:hAnsi="Times New Roman" w:cs="Times New Roman"/>
          <w:i/>
        </w:rPr>
        <w:t>Da</w:t>
      </w:r>
      <w:r w:rsidRPr="00987FA8">
        <w:rPr>
          <w:rFonts w:ascii="Times New Roman" w:hAnsi="Times New Roman" w:cs="Times New Roman"/>
        </w:rPr>
        <w:t>, objasniti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  <w:b/>
        </w:rPr>
        <w:t xml:space="preserve">Nositelji autorstva diplomskog rada i publikacija </w:t>
      </w:r>
      <w:r w:rsidRPr="00987FA8">
        <w:rPr>
          <w:rFonts w:ascii="Times New Roman" w:hAnsi="Times New Roman" w:cs="Times New Roman"/>
          <w:i/>
        </w:rPr>
        <w:t>(imena i prezimena):</w:t>
      </w:r>
    </w:p>
    <w:p w:rsidR="00D668A0" w:rsidRPr="00987FA8" w:rsidRDefault="00D668A0" w:rsidP="00D668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668A0" w:rsidRPr="00987FA8" w:rsidRDefault="00D668A0" w:rsidP="00D668A0">
      <w:pPr>
        <w:spacing w:after="0" w:line="240" w:lineRule="auto"/>
        <w:rPr>
          <w:rFonts w:ascii="Times New Roman" w:hAnsi="Times New Roman" w:cs="Times New Roman"/>
        </w:rPr>
      </w:pPr>
    </w:p>
    <w:p w:rsidR="00D668A0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87FA8">
        <w:rPr>
          <w:rFonts w:ascii="Times New Roman" w:hAnsi="Times New Roman" w:cs="Times New Roman"/>
          <w:b/>
          <w:i/>
        </w:rPr>
        <w:t xml:space="preserve">Ispunjava mentor </w:t>
      </w:r>
      <w:r w:rsidRPr="00987FA8">
        <w:rPr>
          <w:rFonts w:ascii="Times New Roman" w:hAnsi="Times New Roman" w:cs="Times New Roman"/>
          <w:i/>
        </w:rPr>
        <w:t>(zaokružiti):</w:t>
      </w:r>
    </w:p>
    <w:p w:rsidR="00D668A0" w:rsidRPr="00987FA8" w:rsidRDefault="00D668A0" w:rsidP="00D6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</w:rPr>
        <w:t xml:space="preserve">Odobrava se provođenje opisanog istraživanja u svrhu izrade diplomskog rada. Na temelju uvida u nacrt i plan pripreme i provođenja istraživanja te u etičke aspekte istraživanja, mentor potvrđuje kako istraživanje udovoljava etičkim načelima propisanima </w:t>
      </w:r>
      <w:r w:rsidRPr="00987FA8">
        <w:rPr>
          <w:rFonts w:ascii="Times New Roman" w:hAnsi="Times New Roman" w:cs="Times New Roman"/>
          <w:i/>
        </w:rPr>
        <w:t>Kodeksom etike psihološke djelatnosti</w:t>
      </w:r>
      <w:r w:rsidRPr="00987FA8">
        <w:rPr>
          <w:rFonts w:ascii="Times New Roman" w:hAnsi="Times New Roman" w:cs="Times New Roman"/>
        </w:rPr>
        <w:t xml:space="preserve">,  </w:t>
      </w:r>
      <w:r w:rsidRPr="00987FA8">
        <w:rPr>
          <w:rFonts w:ascii="Times New Roman" w:hAnsi="Times New Roman" w:cs="Times New Roman"/>
          <w:i/>
        </w:rPr>
        <w:t>Etičkim kodeksom Sveučilišta u Zagrebu</w:t>
      </w:r>
      <w:r w:rsidRPr="00987FA8">
        <w:rPr>
          <w:rFonts w:ascii="Times New Roman" w:hAnsi="Times New Roman" w:cs="Times New Roman"/>
        </w:rPr>
        <w:t xml:space="preserve">, </w:t>
      </w:r>
      <w:r w:rsidRPr="00987FA8">
        <w:rPr>
          <w:rFonts w:ascii="Times New Roman" w:hAnsi="Times New Roman" w:cs="Times New Roman"/>
          <w:i/>
        </w:rPr>
        <w:t>Etičkim kodekso</w:t>
      </w:r>
      <w:r w:rsidRPr="00987FA8">
        <w:rPr>
          <w:rFonts w:ascii="Times New Roman" w:hAnsi="Times New Roman" w:cs="Times New Roman"/>
          <w:i/>
          <w:color w:val="000000"/>
        </w:rPr>
        <w:t xml:space="preserve">m </w:t>
      </w:r>
      <w:hyperlink r:id="rId5" w:history="1">
        <w:r w:rsidRPr="00987FA8">
          <w:rPr>
            <w:rStyle w:val="Hyperlink"/>
            <w:rFonts w:ascii="Times New Roman" w:hAnsi="Times New Roman" w:cs="Times New Roman"/>
            <w:i/>
            <w:color w:val="000000"/>
          </w:rPr>
          <w:t>Odbora za etiku u znanosti i visokom obrazovanju</w:t>
        </w:r>
      </w:hyperlink>
      <w:r w:rsidRPr="00987FA8">
        <w:rPr>
          <w:rFonts w:ascii="Times New Roman" w:hAnsi="Times New Roman" w:cs="Times New Roman"/>
          <w:color w:val="000000"/>
        </w:rPr>
        <w:t xml:space="preserve"> te drugim odgovarajućim strukovnim etičkim kodeksima ako postoje.</w:t>
      </w:r>
    </w:p>
    <w:p w:rsidR="00D668A0" w:rsidRPr="00987FA8" w:rsidRDefault="00D668A0" w:rsidP="00D668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</w:rPr>
        <w:t>Zatražiti mišljenje nadležnog Etičkog povjerenstva (</w:t>
      </w:r>
      <w:r w:rsidRPr="00987FA8">
        <w:rPr>
          <w:rFonts w:ascii="Times New Roman" w:hAnsi="Times New Roman" w:cs="Times New Roman"/>
          <w:i/>
        </w:rPr>
        <w:t xml:space="preserve">Etičkog povjerenstva Hrvatskih studija </w:t>
      </w:r>
      <w:r w:rsidRPr="00987FA8">
        <w:rPr>
          <w:rFonts w:ascii="Times New Roman" w:hAnsi="Times New Roman" w:cs="Times New Roman"/>
        </w:rPr>
        <w:t xml:space="preserve">ili </w:t>
      </w:r>
      <w:r w:rsidRPr="00987FA8">
        <w:rPr>
          <w:rFonts w:ascii="Times New Roman" w:hAnsi="Times New Roman" w:cs="Times New Roman"/>
          <w:i/>
        </w:rPr>
        <w:t xml:space="preserve">Etičkog povjerenstva </w:t>
      </w:r>
      <w:r>
        <w:rPr>
          <w:rFonts w:ascii="Times New Roman" w:hAnsi="Times New Roman" w:cs="Times New Roman"/>
          <w:i/>
        </w:rPr>
        <w:t>Odsjek</w:t>
      </w:r>
      <w:r w:rsidRPr="00987FA8">
        <w:rPr>
          <w:rFonts w:ascii="Times New Roman" w:hAnsi="Times New Roman" w:cs="Times New Roman"/>
          <w:i/>
        </w:rPr>
        <w:t>a</w:t>
      </w:r>
      <w:r w:rsidRPr="00987FA8">
        <w:rPr>
          <w:rFonts w:ascii="Times New Roman" w:hAnsi="Times New Roman" w:cs="Times New Roman"/>
        </w:rPr>
        <w:t xml:space="preserve"> za psihologiju).</w:t>
      </w:r>
    </w:p>
    <w:p w:rsidR="00D668A0" w:rsidRPr="00987FA8" w:rsidRDefault="00D668A0" w:rsidP="00D668A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U tom slučaju je prijavi </w:t>
      </w:r>
      <w:r w:rsidRPr="00987FA8">
        <w:rPr>
          <w:rFonts w:ascii="Times New Roman" w:hAnsi="Times New Roman" w:cs="Times New Roman"/>
          <w:b/>
          <w:bCs/>
          <w:i/>
          <w:iCs/>
        </w:rPr>
        <w:t xml:space="preserve">potrebno priložiti Obavijest za sudionika s </w:t>
      </w:r>
      <w:r w:rsidRPr="00987FA8">
        <w:rPr>
          <w:rFonts w:ascii="Times New Roman" w:hAnsi="Times New Roman" w:cs="Times New Roman"/>
          <w:b/>
          <w:i/>
        </w:rPr>
        <w:t xml:space="preserve">formulacijom pribavljanja informiranog pristanka te </w:t>
      </w:r>
      <w:r w:rsidRPr="00987FA8">
        <w:rPr>
          <w:rFonts w:ascii="Times New Roman" w:hAnsi="Times New Roman" w:cs="Times New Roman"/>
          <w:b/>
          <w:bCs/>
          <w:i/>
          <w:iCs/>
        </w:rPr>
        <w:t xml:space="preserve"> mjerne instrumente (upitnike, strukturu intervjua i sl.) koji će se koristiti u istraživanju. U slučaju da instrumenti u trenutku prijave nisu dovršeni, student je dužan dostaviti ih Povjerenstvu radi konačne prosudbe etičnosti prije početka istraživanja.</w:t>
      </w:r>
    </w:p>
    <w:p w:rsidR="00D668A0" w:rsidRPr="00987FA8" w:rsidRDefault="00D668A0" w:rsidP="00D668A0">
      <w:pPr>
        <w:spacing w:after="0" w:line="240" w:lineRule="auto"/>
        <w:rPr>
          <w:rFonts w:ascii="Times New Roman" w:hAnsi="Times New Roman" w:cs="Times New Roman"/>
        </w:rPr>
      </w:pPr>
    </w:p>
    <w:p w:rsidR="00D668A0" w:rsidRPr="00987FA8" w:rsidRDefault="00D668A0" w:rsidP="00D668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915"/>
        <w:gridCol w:w="3215"/>
      </w:tblGrid>
      <w:tr w:rsidR="00D668A0" w:rsidRPr="00987FA8" w:rsidTr="0056423D">
        <w:tc>
          <w:tcPr>
            <w:tcW w:w="3150" w:type="dxa"/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FA8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915" w:type="dxa"/>
            <w:tcBorders>
              <w:top w:val="nil"/>
              <w:bottom w:val="nil"/>
            </w:tcBorders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7FA8">
              <w:rPr>
                <w:rFonts w:ascii="Times New Roman" w:hAnsi="Times New Roman" w:cs="Times New Roman"/>
              </w:rPr>
              <w:t>Potpis mentora</w:t>
            </w:r>
          </w:p>
        </w:tc>
      </w:tr>
      <w:tr w:rsidR="00D668A0" w:rsidRPr="00987FA8" w:rsidTr="0056423D">
        <w:tc>
          <w:tcPr>
            <w:tcW w:w="3150" w:type="dxa"/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8A0" w:rsidRPr="00987FA8" w:rsidTr="0056423D">
        <w:tc>
          <w:tcPr>
            <w:tcW w:w="3150" w:type="dxa"/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nil"/>
            </w:tcBorders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shd w:val="clear" w:color="auto" w:fill="auto"/>
          </w:tcPr>
          <w:p w:rsidR="00D668A0" w:rsidRPr="00987FA8" w:rsidRDefault="00D668A0" w:rsidP="005642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668A0" w:rsidRPr="00987FA8" w:rsidRDefault="00D668A0" w:rsidP="00D668A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87FA8">
        <w:rPr>
          <w:rFonts w:ascii="Times New Roman" w:hAnsi="Times New Roman" w:cs="Times New Roman"/>
          <w:sz w:val="16"/>
          <w:szCs w:val="16"/>
        </w:rPr>
        <w:t>*Izrazi koji se koriste u ovom dokumentu, a koji imaju rodno značenje, bez obzira jesu li korišteni u muškom ili ženskom rodu, obuhvaćaju  na jednak način i muški i ženski rod.</w:t>
      </w:r>
    </w:p>
    <w:p w:rsidR="00984339" w:rsidRDefault="00984339" w:rsidP="00D668A0"/>
    <w:sectPr w:rsidR="00984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2B9E"/>
    <w:multiLevelType w:val="hybridMultilevel"/>
    <w:tmpl w:val="2C1A3D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A0"/>
    <w:rsid w:val="00984339"/>
    <w:rsid w:val="00D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7675"/>
  <w15:chartTrackingRefBased/>
  <w15:docId w15:val="{30592A61-B304-49F7-9FB0-543A9F9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A0"/>
    <w:pPr>
      <w:spacing w:after="200" w:line="276" w:lineRule="auto"/>
    </w:pPr>
    <w:rPr>
      <w:rFonts w:ascii="Calibri" w:eastAsia="Times New Roman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668A0"/>
    <w:rPr>
      <w:sz w:val="16"/>
      <w:szCs w:val="16"/>
    </w:rPr>
  </w:style>
  <w:style w:type="character" w:styleId="Hyperlink">
    <w:name w:val="Hyperlink"/>
    <w:uiPriority w:val="99"/>
    <w:rsid w:val="00D6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vo.hr/index.php/hr/odbor-za-et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Černja</dc:creator>
  <cp:keywords/>
  <dc:description/>
  <cp:lastModifiedBy>Iva Černja</cp:lastModifiedBy>
  <cp:revision>1</cp:revision>
  <dcterms:created xsi:type="dcterms:W3CDTF">2021-02-20T12:02:00Z</dcterms:created>
  <dcterms:modified xsi:type="dcterms:W3CDTF">2021-02-20T12:03:00Z</dcterms:modified>
</cp:coreProperties>
</file>